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before="78" w:line="240" w:lineRule="atLeast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hint="eastAsia" w:ascii="Arial" w:hAnsi="Arial" w:cs="Arial"/>
          <w:b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Arial" w:hAnsi="Arial" w:cs="Arial"/>
          <w:b/>
          <w:sz w:val="28"/>
          <w:szCs w:val="28"/>
        </w:rPr>
        <w:t xml:space="preserve">Application Form </w:t>
      </w:r>
      <w:r>
        <w:rPr>
          <w:rFonts w:hint="eastAsia" w:ascii="Arial" w:hAnsi="Arial" w:cs="Arial"/>
          <w:b/>
          <w:color w:val="000000"/>
          <w:sz w:val="28"/>
          <w:szCs w:val="28"/>
          <w:lang w:bidi="ar"/>
        </w:rPr>
        <w:br w:type="textWrapping"/>
      </w:r>
      <w:r>
        <w:rPr>
          <w:rFonts w:hint="eastAsia" w:ascii="Arial" w:hAnsi="Arial" w:cs="Arial"/>
          <w:b/>
          <w:color w:val="000000"/>
          <w:sz w:val="28"/>
          <w:szCs w:val="28"/>
          <w:lang w:bidi="ar"/>
        </w:rPr>
        <w:t xml:space="preserve"> </w:t>
      </w:r>
      <w:r>
        <w:rPr>
          <w:rFonts w:hint="eastAsia" w:ascii="Arial" w:hAnsi="Arial" w:cs="Arial"/>
          <w:b/>
          <w:color w:val="000000"/>
          <w:sz w:val="28"/>
          <w:szCs w:val="28"/>
          <w:lang w:val="en-US" w:eastAsia="zh-CN" w:bidi="ar"/>
        </w:rPr>
        <w:t xml:space="preserve">       </w:t>
      </w:r>
      <w:r>
        <w:rPr>
          <w:rFonts w:hint="eastAsia" w:ascii="Arial" w:hAnsi="Arial" w:cs="Arial"/>
          <w:b/>
          <w:color w:val="000000"/>
          <w:sz w:val="28"/>
          <w:szCs w:val="28"/>
          <w:lang w:bidi="ar"/>
        </w:rPr>
        <w:t>(Training on Space Cooperation for Global Health)</w:t>
      </w:r>
    </w:p>
    <w:tbl>
      <w:tblPr>
        <w:tblStyle w:val="12"/>
        <w:tblW w:w="90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250"/>
        <w:gridCol w:w="1425"/>
        <w:gridCol w:w="3284"/>
        <w:tblGridChange w:id="0">
          <w:tblGrid>
            <w:gridCol w:w="2120"/>
            <w:gridCol w:w="2250"/>
            <w:gridCol w:w="1170"/>
            <w:gridCol w:w="255"/>
            <w:gridCol w:w="3284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72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Name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Family Name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360" w:lineRule="auto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Given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360" w:lineRule="auto"/>
              <w:jc w:val="center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Date of Birth</w:t>
            </w: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240" w:lineRule="atLeast"/>
              <w:jc w:val="right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hint="eastAsia" w:ascii="Arial" w:hAnsi="Arial" w:cs="Arial"/>
                <w:bCs/>
                <w:color w:val="000000"/>
                <w:szCs w:val="21"/>
                <w:lang w:bidi="ar"/>
              </w:rPr>
              <w:t>(yyyy/mm/dd)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360" w:lineRule="auto"/>
              <w:jc w:val="center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Gender</w:t>
            </w: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360" w:lineRule="auto"/>
              <w:jc w:val="center"/>
              <w:rPr>
                <w:rFonts w:ascii="Arial" w:hAnsi="Arial" w:cs="Arial"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Arial" w:hAnsi="Arial" w:cs="Arial"/>
                <w:bCs/>
                <w:color w:val="000000"/>
                <w:szCs w:val="21"/>
              </w:rPr>
              <w:t>□ Male    □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360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Passport No.</w:t>
            </w: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240" w:lineRule="atLeast"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480" w:lineRule="auto"/>
              <w:jc w:val="center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Nationality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  <w:lang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240" w:lineRule="atLeast"/>
              <w:jc w:val="center"/>
              <w:rPr>
                <w:rFonts w:ascii="Arial" w:hAnsi="Arial" w:cs="Arial"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  <w:lang w:bidi="ar"/>
              </w:rPr>
              <w:t>Mailing Address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360" w:lineRule="auto"/>
              <w:jc w:val="center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E-mail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  <w:lang w:bidi="ar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240" w:lineRule="atLeast"/>
              <w:jc w:val="center"/>
              <w:rPr>
                <w:rFonts w:ascii="Arial" w:hAnsi="Arial" w:cs="Arial"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  <w:lang w:bidi="ar"/>
              </w:rPr>
              <w:t>Telephone</w:t>
            </w:r>
          </w:p>
        </w:tc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240" w:lineRule="atLeast"/>
              <w:jc w:val="center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Affiliation (Organization Name)</w:t>
            </w: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360" w:lineRule="auto"/>
              <w:jc w:val="center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>Division Name</w:t>
            </w: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360" w:lineRule="auto"/>
              <w:jc w:val="center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</w:rPr>
              <w:t xml:space="preserve">Job </w:t>
            </w:r>
            <w:r>
              <w:rPr>
                <w:rFonts w:hint="eastAsia" w:ascii="Arial" w:hAnsi="Arial" w:cs="Arial"/>
                <w:b/>
                <w:szCs w:val="21"/>
              </w:rPr>
              <w:t>T</w:t>
            </w:r>
            <w:r>
              <w:rPr>
                <w:rFonts w:hint="eastAsia" w:ascii="Arial" w:hAnsi="Arial" w:cs="Arial"/>
                <w:b/>
                <w:color w:val="000000"/>
                <w:szCs w:val="21"/>
              </w:rPr>
              <w:t>itle</w:t>
            </w: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spacing w:before="78" w:line="240" w:lineRule="atLeast"/>
              <w:jc w:val="left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  <w:lang w:bidi="ar"/>
              </w:rPr>
              <w:t>Necessity of Visa Application</w:t>
            </w: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spacing w:before="78" w:line="240" w:lineRule="atLeast"/>
              <w:jc w:val="center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□ Yes    □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spacing w:before="78" w:line="240" w:lineRule="atLeast"/>
              <w:jc w:val="left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  <w:lang w:bidi="ar"/>
              </w:rPr>
              <w:t>Chinese embassy or consulate where you will apply</w:t>
            </w: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spacing w:before="78" w:line="240" w:lineRule="atLeast"/>
              <w:jc w:val="left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szCs w:val="21"/>
                <w:lang w:bidi="ar"/>
              </w:rPr>
              <w:t>Financial Support Required ( Expenses for round-trip and accommodation)</w:t>
            </w: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spacing w:before="78" w:line="240" w:lineRule="atLeast"/>
              <w:ind w:firstLine="210" w:firstLineChars="100"/>
              <w:rPr>
                <w:rFonts w:ascii="Arial" w:hAnsi="Arial" w:cs="Arial"/>
                <w:bCs/>
                <w:color w:val="000000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Round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trip travel to Beijing, China</w:t>
            </w: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             □ Yes    □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spacing w:before="78" w:line="240" w:lineRule="atLeast"/>
              <w:jc w:val="left"/>
              <w:rPr>
                <w:rFonts w:ascii="Arial" w:hAnsi="Arial" w:cs="Arial"/>
                <w:b/>
                <w:color w:val="000000"/>
                <w:szCs w:val="21"/>
                <w:lang w:bidi="ar"/>
              </w:rPr>
            </w:pP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spacing w:before="78" w:line="240" w:lineRule="atLeast"/>
              <w:ind w:firstLine="210" w:firstLineChars="100"/>
              <w:rPr>
                <w:rFonts w:ascii="Arial" w:hAnsi="Arial" w:cs="Arial"/>
                <w:bCs/>
                <w:szCs w:val="21"/>
                <w:highlight w:val="yellow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Accommodation for the duration of the training   □ Yes    □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/>
                <w:color w:val="000000"/>
                <w:szCs w:val="21"/>
                <w:lang w:bidi="ar"/>
              </w:rPr>
            </w:pPr>
            <w:r>
              <w:rPr>
                <w:rFonts w:ascii="Arial" w:hAnsi="Arial" w:cs="Arial"/>
                <w:b/>
                <w:color w:val="000000"/>
                <w:szCs w:val="21"/>
                <w:lang w:bidi="ar"/>
              </w:rPr>
              <w:t>Title of Suggested Presentation in the training course</w:t>
            </w: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/>
                <w:color w:val="000000"/>
                <w:szCs w:val="21"/>
                <w:highlight w:val="yellow"/>
                <w:lang w:bidi="ar"/>
              </w:rPr>
            </w:pPr>
            <w:r>
              <w:rPr>
                <w:rFonts w:ascii="Arial" w:hAnsi="Arial" w:cs="Arial"/>
                <w:b/>
                <w:color w:val="000000"/>
                <w:szCs w:val="21"/>
                <w:lang w:bidi="ar"/>
              </w:rPr>
              <w:t>Brief Description of Presentation (max. 600 words)</w:t>
            </w: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before="78" w:line="240" w:lineRule="atLeast"/>
              <w:rPr>
                <w:rFonts w:ascii="Arial" w:hAnsi="Arial" w:cs="Arial"/>
                <w:bCs/>
                <w:color w:val="000000"/>
                <w:szCs w:val="21"/>
              </w:rPr>
            </w:pPr>
          </w:p>
        </w:tc>
      </w:tr>
    </w:tbl>
    <w:p>
      <w:pPr>
        <w:spacing w:before="78" w:line="240" w:lineRule="atLeast"/>
        <w:rPr>
          <w:rFonts w:ascii="Arial" w:hAnsi="Arial" w:cs="Arial"/>
          <w:b/>
          <w:color w:val="000000"/>
          <w:szCs w:val="21"/>
          <w:lang w:bidi="ar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422DE"/>
    <w:multiLevelType w:val="multilevel"/>
    <w:tmpl w:val="70F422DE"/>
    <w:lvl w:ilvl="0" w:tentative="0">
      <w:start w:val="1"/>
      <w:numFmt w:val="bullet"/>
      <w:lvlText w:val=""/>
      <w:lvlJc w:val="left"/>
      <w:pPr>
        <w:tabs>
          <w:tab w:val="left" w:pos="-840"/>
        </w:tabs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691C7B"/>
    <w:rsid w:val="000453CC"/>
    <w:rsid w:val="0004671D"/>
    <w:rsid w:val="002B558F"/>
    <w:rsid w:val="004C609C"/>
    <w:rsid w:val="005404BC"/>
    <w:rsid w:val="00667509"/>
    <w:rsid w:val="00690F1E"/>
    <w:rsid w:val="00A4238F"/>
    <w:rsid w:val="00A63154"/>
    <w:rsid w:val="00A76E6D"/>
    <w:rsid w:val="00AC34FE"/>
    <w:rsid w:val="00B930BE"/>
    <w:rsid w:val="00B93ABB"/>
    <w:rsid w:val="00BD1637"/>
    <w:rsid w:val="00C11E41"/>
    <w:rsid w:val="00E53328"/>
    <w:rsid w:val="00E53F30"/>
    <w:rsid w:val="00F6650C"/>
    <w:rsid w:val="0176168D"/>
    <w:rsid w:val="023772B8"/>
    <w:rsid w:val="03DD3C9C"/>
    <w:rsid w:val="06145E35"/>
    <w:rsid w:val="06F00901"/>
    <w:rsid w:val="0B070D5D"/>
    <w:rsid w:val="0BDB4CB6"/>
    <w:rsid w:val="0C1B558A"/>
    <w:rsid w:val="0D0A3DD0"/>
    <w:rsid w:val="107663BF"/>
    <w:rsid w:val="10CB4333"/>
    <w:rsid w:val="11392D9E"/>
    <w:rsid w:val="114C4A49"/>
    <w:rsid w:val="14E16C1B"/>
    <w:rsid w:val="15387A5E"/>
    <w:rsid w:val="170557AD"/>
    <w:rsid w:val="176E3117"/>
    <w:rsid w:val="18FD70A6"/>
    <w:rsid w:val="19A077C6"/>
    <w:rsid w:val="19EC78B3"/>
    <w:rsid w:val="24691C7B"/>
    <w:rsid w:val="249B0DF6"/>
    <w:rsid w:val="28C405EF"/>
    <w:rsid w:val="28DC2377"/>
    <w:rsid w:val="2C444A5F"/>
    <w:rsid w:val="2C905875"/>
    <w:rsid w:val="2D6922C1"/>
    <w:rsid w:val="2EC622FD"/>
    <w:rsid w:val="303C0D6A"/>
    <w:rsid w:val="330228F2"/>
    <w:rsid w:val="34330A65"/>
    <w:rsid w:val="39CC5864"/>
    <w:rsid w:val="3B6147E2"/>
    <w:rsid w:val="441F0B2E"/>
    <w:rsid w:val="44D14726"/>
    <w:rsid w:val="496A107C"/>
    <w:rsid w:val="4BEB2288"/>
    <w:rsid w:val="4D867568"/>
    <w:rsid w:val="50B67CF6"/>
    <w:rsid w:val="55B93048"/>
    <w:rsid w:val="56A91100"/>
    <w:rsid w:val="57A86C79"/>
    <w:rsid w:val="587B35E7"/>
    <w:rsid w:val="58F0742B"/>
    <w:rsid w:val="5D034255"/>
    <w:rsid w:val="5D822468"/>
    <w:rsid w:val="5FB9532B"/>
    <w:rsid w:val="62955F7D"/>
    <w:rsid w:val="68EF793B"/>
    <w:rsid w:val="69700DD0"/>
    <w:rsid w:val="6AC35742"/>
    <w:rsid w:val="6B88459A"/>
    <w:rsid w:val="6BC30A66"/>
    <w:rsid w:val="6C9603CF"/>
    <w:rsid w:val="6E153AEC"/>
    <w:rsid w:val="6E9741D1"/>
    <w:rsid w:val="70854CD3"/>
    <w:rsid w:val="71527BBF"/>
    <w:rsid w:val="751F659A"/>
    <w:rsid w:val="76DF71FB"/>
    <w:rsid w:val="78826A71"/>
    <w:rsid w:val="7B0D52EA"/>
    <w:rsid w:val="7F07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1354</Words>
  <Characters>7719</Characters>
  <Lines>64</Lines>
  <Paragraphs>18</Paragraphs>
  <ScaleCrop>false</ScaleCrop>
  <LinksUpToDate>false</LinksUpToDate>
  <CharactersWithSpaces>9055</CharactersWithSpaces>
  <Application>WPS Office_10.1.0.7210_F1E327BC-269C-435d-A152-05C5408002CA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2018-01-18T04:18:00Z</dcterms:created>
  <dc:creator>柠小C</dc:creator>
  <cp:lastModifiedBy>Cherry</cp:lastModifiedBy>
  <dcterms:modified xsi:type="dcterms:W3CDTF">2018-02-02T15:14:23Z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2052-10.1.0.7210</vt:lpwstr>
  </property>
</Properties>
</file>